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64" w:rsidRPr="00ED49A6" w:rsidRDefault="00066064" w:rsidP="00FC0727">
      <w:pPr>
        <w:pStyle w:val="Ttulo2"/>
        <w:pageBreakBefore/>
        <w:numPr>
          <w:ilvl w:val="1"/>
          <w:numId w:val="3"/>
        </w:numPr>
        <w:spacing w:before="0"/>
        <w:contextualSpacing/>
        <w:rPr>
          <w:rFonts w:cs="Arial"/>
        </w:rPr>
      </w:pPr>
      <w:bookmarkStart w:id="0" w:name="_Toc172204038"/>
      <w:r w:rsidRPr="00ED49A6">
        <w:rPr>
          <w:rFonts w:cs="Arial"/>
          <w:b/>
          <w:szCs w:val="24"/>
        </w:rPr>
        <w:t>ANEXO IV – Minuta - Projeto de Utilização de Imóvel da União Federal</w:t>
      </w:r>
      <w:bookmarkEnd w:id="0"/>
    </w:p>
    <w:p w:rsidR="00066064" w:rsidRPr="00ED49A6" w:rsidRDefault="00066064" w:rsidP="00066064">
      <w:pPr>
        <w:tabs>
          <w:tab w:val="left" w:pos="8900"/>
        </w:tabs>
        <w:contextualSpacing/>
        <w:jc w:val="both"/>
        <w:rPr>
          <w:rFonts w:eastAsia="Times New Roman" w:cs="Arial"/>
          <w:b/>
          <w:bCs/>
          <w:bdr w:val="single" w:sz="4" w:space="0" w:color="000000"/>
          <w:lang w:eastAsia="pt-BR" w:bidi="ar-SA"/>
        </w:rPr>
      </w:pPr>
    </w:p>
    <w:p w:rsidR="00066064" w:rsidRPr="00ED49A6" w:rsidRDefault="00066064" w:rsidP="000660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</w:rPr>
      </w:pPr>
      <w:r w:rsidRPr="00ED49A6">
        <w:rPr>
          <w:rFonts w:cs="Arial"/>
          <w:b/>
        </w:rPr>
        <w:t>PROJETO DE UTILIZAÇÃO DE IMÓVEL DA UNIÃO FEDERAL</w:t>
      </w:r>
    </w:p>
    <w:p w:rsidR="00066064" w:rsidRPr="00ED49A6" w:rsidRDefault="00066064" w:rsidP="00066064">
      <w:pPr>
        <w:tabs>
          <w:tab w:val="left" w:pos="8900"/>
        </w:tabs>
        <w:contextualSpacing/>
        <w:jc w:val="both"/>
        <w:rPr>
          <w:rFonts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6097"/>
      </w:tblGrid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cs="Arial"/>
              </w:rPr>
            </w:pPr>
          </w:p>
        </w:tc>
      </w:tr>
      <w:tr w:rsidR="00066064" w:rsidRPr="00ED49A6" w:rsidTr="0053270B">
        <w:trPr>
          <w:trHeight w:val="310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1. DADOS INICIAIS</w:t>
            </w:r>
          </w:p>
        </w:tc>
      </w:tr>
      <w:tr w:rsidR="00066064" w:rsidRPr="00ED49A6" w:rsidTr="0053270B">
        <w:trPr>
          <w:trHeight w:val="423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Nome do Órgão/Entidade Requerente: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 </w:t>
            </w:r>
          </w:p>
        </w:tc>
      </w:tr>
      <w:tr w:rsidR="00066064" w:rsidRPr="00ED49A6" w:rsidTr="0053270B">
        <w:trPr>
          <w:trHeight w:val="423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CNPJ do Órgão/Entidade Requerente: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 </w:t>
            </w:r>
          </w:p>
        </w:tc>
      </w:tr>
      <w:tr w:rsidR="00066064" w:rsidRPr="00ED49A6" w:rsidTr="0053270B">
        <w:trPr>
          <w:trHeight w:val="423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Nome do responsável legal: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 </w:t>
            </w:r>
          </w:p>
        </w:tc>
      </w:tr>
      <w:tr w:rsidR="00066064" w:rsidRPr="00ED49A6" w:rsidTr="0053270B">
        <w:trPr>
          <w:trHeight w:val="423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Nº de Consulta Prévia/ SISREI: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 </w:t>
            </w:r>
          </w:p>
        </w:tc>
      </w:tr>
      <w:tr w:rsidR="00066064" w:rsidRPr="00ED49A6" w:rsidTr="0053270B">
        <w:trPr>
          <w:trHeight w:val="423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Denominação do projeto de utilização: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 </w:t>
            </w:r>
          </w:p>
        </w:tc>
      </w:tr>
      <w:tr w:rsidR="00066064" w:rsidRPr="00ED49A6" w:rsidTr="0053270B">
        <w:trPr>
          <w:trHeight w:val="310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2. CONTEXTUALIZAÇÃO/JUSTIFICATIVA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 xml:space="preserve">Este item deverá responder o 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quê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 xml:space="preserve"> será desenvolvido e por quê existe a necessidade do projeto na entidade e na comunidade. Deve explicar a relevância do projeto, para os usuários, instituição e políticas públicas para qual sua atuação está voltada. Caso a finalidade seja a implantação de sede/unidade administrativa, necessário informar, dentre outros: (i) a denominação e competências da unidade;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ii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a situação atual da sede/unidade administrativa no que se refere à localização, proprietário, custos e espaço físico;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iii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o indicador atual de área (m²) por servidor. Sugestão: até 50 linhas.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3. OBJETIVOS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>Este item deve responder para que vai ser realizado o projeto. Pode conter apenas o objetivo geral, ou objetivo geral e objetivos específicos, sempre relacionados com os resultados que se pretende alcançar com o projeto. Descrever com clareza e concisão, em até 20 linhas.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4. ESPECIFICAÇÃO DO USO/OCUPAÇÃO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>Descrever o uso específico a ser dado ao imóvel, com indicação: (i) das áreas (m²) construídas e de terreno a serem efetivamente aproveitadas/utilizadas;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ii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do indicador de área (m²) por servidor, quando destinado ao funcionamento de sede/unidade administrativa;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iii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das áreas de uso comum, de apoio ou de uso passível de compartilhamento (ex.: de estacionamento, auditório, restaurante, vestiário, posto bancário etc.).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5. ETAPAS E AÇÕES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 xml:space="preserve">Descrever com clareza e concisão (cerca de 20 linhas) as etapas necessárias, e quais as atividades serão desenvolvidas para atingir os objetivos propostos, possibilitando o entendimento da execução do projeto de uso/ocupação do imóvel requerido pelo órgão/entidade. Por exemplo, em caso de implantação de uma sede </w:t>
            </w:r>
            <w:r w:rsidRPr="00ED49A6">
              <w:rPr>
                <w:rFonts w:eastAsia="Times New Roman" w:cs="Arial"/>
                <w:color w:val="666666"/>
                <w:lang w:eastAsia="pt-BR" w:bidi="ar-SA"/>
              </w:rPr>
              <w:lastRenderedPageBreak/>
              <w:t>administrativa em imóvel já construído, as etapas devem prever: adequação do espaço físico, instalação de equipamentos, transferência dos servidores etc.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lastRenderedPageBreak/>
              <w:t>6. IMPACTO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>Este item refere-se a quais são os resultados esperados e a repercussão do projeto para o público a que se destina, mantendo coerência com os objetivos e a justificativa.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7. RESTRIÇÕES URBANÍSTICAS E AMBIENTAIS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>Indicar, com base na legislação local, os parâmetros urbanísticos de uso e ocupação do imóvel (caso envolva construção ou ampliação de área construída), assim como eventuais limitações/condicionantes ambientais para implantação do projeto.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8. RECURSOS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>Especificar a fonte/origem dos recursos necessários para implantação do projeto (construção, reforma etc.), bem como para manutenção do imóvel (condomínio, seguro, proteção/segurança, taxa de iluminação etc.).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9. PRAZOS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 xml:space="preserve">Especificar os prazos (em 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dias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): (i) de implantação do projeto de uso/ocupação, caso necessário intervenção prévia no bem (construção, reforma etc.); e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ii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de início de uso/ocupação efetivo.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10. RISCOS E MEDIDAS PREVENTIVAS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>Especificar ocorrências que podem comprometer a implantação do projeto ou efeitos indesejáveis do mesmo, tais como: (i) não obtenção dos recursos financeiros previstos;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ii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não aprovação do projeto pelo respectivo Município;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iii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invasão do imóvel; (</w:t>
            </w:r>
            <w:proofErr w:type="spellStart"/>
            <w:r w:rsidRPr="00ED49A6">
              <w:rPr>
                <w:rFonts w:eastAsia="Times New Roman" w:cs="Arial"/>
                <w:color w:val="666666"/>
                <w:lang w:eastAsia="pt-BR" w:bidi="ar-SA"/>
              </w:rPr>
              <w:t>iv</w:t>
            </w:r>
            <w:proofErr w:type="spellEnd"/>
            <w:r w:rsidRPr="00ED49A6">
              <w:rPr>
                <w:rFonts w:eastAsia="Times New Roman" w:cs="Arial"/>
                <w:color w:val="666666"/>
                <w:lang w:eastAsia="pt-BR" w:bidi="ar-SA"/>
              </w:rPr>
              <w:t>) desmoronamento ou alagamento; (v) imprevistos durante a execução da obra ou reforma; (vi) resistência da população. Além de prever os riscos, necessário indicar as medidas preventivas que serão adotadas no sentido de evitar ou atenuá-los.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11. PARCERIAS E INTERFACES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color w:val="666666"/>
                <w:lang w:eastAsia="pt-BR" w:bidi="ar-SA"/>
              </w:rPr>
              <w:t>Este item deve identificar os apoios externos com quem será executado o projeto de utilização do imóvel da União. Por interfaces entende-se órgãos/entidades da esfera pública (federal, estadual ou municipal) que poderão estar cedendo ao projeto suas estruturas técnicas, humanas, administrativas, financeiras e de materiais. Por parceria entende-se empresas e /ou entidades e/ou organizações da comunidade que possam apoiar o projeto.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color w:val="666666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RESPONSÁVEL PELA DEMANDA</w:t>
            </w: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Local, data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[Nome e assinatura do responsável pela elaboração do documento]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lang w:eastAsia="pt-BR" w:bidi="ar-SA"/>
              </w:rPr>
            </w:pP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ind w:firstLine="24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RESPONSÁVEL PELA APROVAÇÃO DA DEMANDA</w:t>
            </w:r>
          </w:p>
        </w:tc>
      </w:tr>
      <w:tr w:rsidR="00066064" w:rsidRPr="00ED49A6" w:rsidTr="0053270B">
        <w:trPr>
          <w:trHeight w:val="257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jc w:val="both"/>
              <w:rPr>
                <w:rFonts w:cs="Arial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Local, data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727" w:rsidRPr="00FC0727" w:rsidRDefault="00066064" w:rsidP="0053270B">
            <w:pPr>
              <w:widowControl/>
              <w:suppressAutoHyphens w:val="0"/>
              <w:jc w:val="both"/>
              <w:rPr>
                <w:rFonts w:eastAsia="Times New Roman" w:cs="Arial"/>
                <w:lang w:eastAsia="pt-BR" w:bidi="ar-SA"/>
              </w:rPr>
            </w:pPr>
            <w:r w:rsidRPr="00ED49A6">
              <w:rPr>
                <w:rFonts w:eastAsia="Times New Roman" w:cs="Arial"/>
                <w:lang w:eastAsia="pt-BR" w:bidi="ar-SA"/>
              </w:rPr>
              <w:t>[Nome e assinatura do responsável legal do órgão/entidade]</w:t>
            </w:r>
          </w:p>
        </w:tc>
      </w:tr>
      <w:tr w:rsidR="00066064" w:rsidRPr="00ED49A6" w:rsidTr="0053270B">
        <w:trPr>
          <w:trHeight w:val="276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64" w:rsidRPr="00ED49A6" w:rsidRDefault="00066064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lang w:eastAsia="pt-BR" w:bidi="ar-SA"/>
              </w:rPr>
            </w:pPr>
          </w:p>
        </w:tc>
      </w:tr>
      <w:tr w:rsidR="00FC0727" w:rsidRPr="00ED49A6" w:rsidTr="0053270B">
        <w:trPr>
          <w:trHeight w:val="276"/>
        </w:trPr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727" w:rsidRPr="00ED49A6" w:rsidRDefault="00FC0727" w:rsidP="0053270B">
            <w:pPr>
              <w:widowControl/>
              <w:suppressAutoHyphens w:val="0"/>
              <w:snapToGrid w:val="0"/>
              <w:jc w:val="both"/>
              <w:rPr>
                <w:rFonts w:eastAsia="Times New Roman" w:cs="Arial"/>
                <w:lang w:eastAsia="pt-BR" w:bidi="ar-SA"/>
              </w:rPr>
            </w:pPr>
          </w:p>
        </w:tc>
      </w:tr>
    </w:tbl>
    <w:p w:rsidR="00A84FB6" w:rsidRPr="008A75F3" w:rsidRDefault="00A84FB6" w:rsidP="008A75F3"/>
    <w:sectPr w:rsidR="00A84FB6" w:rsidRPr="008A75F3" w:rsidSect="00FF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227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B0" w:rsidRDefault="00753AB0" w:rsidP="00422FEB">
      <w:r>
        <w:separator/>
      </w:r>
    </w:p>
  </w:endnote>
  <w:endnote w:type="continuationSeparator" w:id="0">
    <w:p w:rsidR="00753AB0" w:rsidRDefault="00753AB0" w:rsidP="0042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1" w:rsidRDefault="00FF6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1" w:rsidRDefault="00FF69C1">
    <w:pPr>
      <w:pStyle w:val="Rodap"/>
      <w:jc w:val="right"/>
    </w:pPr>
    <w:r w:rsidRPr="003F5E5A">
      <w:rPr>
        <w:noProof/>
        <w:sz w:val="20"/>
        <w:szCs w:val="20"/>
        <w:lang w:eastAsia="pt-BR" w:bidi="ar-SA"/>
      </w:rPr>
      <w:drawing>
        <wp:inline distT="0" distB="0" distL="0" distR="0" wp14:anchorId="00A09BFB" wp14:editId="2C8C96E5">
          <wp:extent cx="5400040" cy="53554"/>
          <wp:effectExtent l="0" t="0" r="0" b="3810"/>
          <wp:docPr id="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9C1" w:rsidRDefault="00FF69C1">
    <w:pPr>
      <w:pStyle w:val="Rodap"/>
      <w:jc w:val="right"/>
    </w:pPr>
  </w:p>
  <w:p w:rsidR="00FF69C1" w:rsidRDefault="00FF69C1">
    <w:pPr>
      <w:pStyle w:val="Rodap"/>
      <w:jc w:val="right"/>
    </w:pPr>
    <w:sdt>
      <w:sdtPr>
        <w:id w:val="-106734203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sdtContent>
    </w:sdt>
  </w:p>
  <w:p w:rsidR="00422FEB" w:rsidRDefault="00422F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1" w:rsidRDefault="00FF6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B0" w:rsidRDefault="00753AB0" w:rsidP="00422FEB">
      <w:r>
        <w:separator/>
      </w:r>
    </w:p>
  </w:footnote>
  <w:footnote w:type="continuationSeparator" w:id="0">
    <w:p w:rsidR="00753AB0" w:rsidRDefault="00753AB0" w:rsidP="0042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1" w:rsidRDefault="00FF69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1" w:rsidRDefault="00FF69C1">
    <w:pPr>
      <w:pStyle w:val="Cabealho"/>
    </w:pPr>
    <w:r>
      <w:ptab w:relativeTo="margin" w:alignment="center" w:leader="none"/>
    </w:r>
    <w:r>
      <w:rPr>
        <w:noProof/>
        <w:lang w:eastAsia="pt-BR" w:bidi="ar-SA"/>
      </w:rPr>
      <w:drawing>
        <wp:inline distT="0" distB="0" distL="0" distR="0" wp14:anchorId="09A5FC77" wp14:editId="3FD31515">
          <wp:extent cx="2000250" cy="866775"/>
          <wp:effectExtent l="0" t="0" r="0" b="0"/>
          <wp:docPr id="67" name="Imagem 6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9C1" w:rsidRDefault="00FF69C1">
    <w:pPr>
      <w:pStyle w:val="Cabealho"/>
    </w:pPr>
    <w:bookmarkStart w:id="1" w:name="_GoBack"/>
    <w:bookmarkEnd w:id="1"/>
  </w:p>
  <w:p w:rsidR="00422FEB" w:rsidRDefault="00422F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1" w:rsidRDefault="00FF69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B76"/>
    <w:multiLevelType w:val="multilevel"/>
    <w:tmpl w:val="44E46F6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" w15:restartNumberingAfterBreak="0">
    <w:nsid w:val="25AE4ECF"/>
    <w:multiLevelType w:val="multilevel"/>
    <w:tmpl w:val="539A95C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" w15:restartNumberingAfterBreak="0">
    <w:nsid w:val="3FE9190F"/>
    <w:multiLevelType w:val="multilevel"/>
    <w:tmpl w:val="061011B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B"/>
    <w:rsid w:val="00066064"/>
    <w:rsid w:val="00422FEB"/>
    <w:rsid w:val="006A6635"/>
    <w:rsid w:val="00753AB0"/>
    <w:rsid w:val="008A75F3"/>
    <w:rsid w:val="00A84FB6"/>
    <w:rsid w:val="00FC0727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BC0AB"/>
  <w15:chartTrackingRefBased/>
  <w15:docId w15:val="{1E14D99A-D95D-43C6-8449-FC7BF4F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EB"/>
    <w:pPr>
      <w:widowControl w:val="0"/>
      <w:suppressAutoHyphens/>
      <w:spacing w:after="0" w:line="240" w:lineRule="auto"/>
    </w:pPr>
    <w:rPr>
      <w:rFonts w:ascii="Arial" w:eastAsia="WenQuanYi Micro Hei" w:hAnsi="Arial" w:cs="Lohit Hindi"/>
      <w:color w:val="000000"/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422FEB"/>
    <w:pPr>
      <w:keepNext/>
      <w:spacing w:before="238"/>
      <w:jc w:val="both"/>
      <w:outlineLvl w:val="1"/>
    </w:pPr>
    <w:rPr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22FEB"/>
    <w:rPr>
      <w:rFonts w:ascii="Arial" w:eastAsia="WenQuanYi Micro Hei" w:hAnsi="Arial" w:cs="Lohit Hindi"/>
      <w:bCs/>
      <w:iCs/>
      <w:color w:val="000000"/>
      <w:kern w:val="2"/>
      <w:sz w:val="24"/>
      <w:szCs w:val="28"/>
      <w:lang w:eastAsia="zh-CN" w:bidi="hi-IN"/>
    </w:rPr>
  </w:style>
  <w:style w:type="paragraph" w:customStyle="1" w:styleId="WW-Corpodotexto">
    <w:name w:val="WW-Corpo do texto"/>
    <w:basedOn w:val="Normal"/>
    <w:rsid w:val="00422FEB"/>
    <w:pPr>
      <w:spacing w:after="12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22FEB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BD"/>
    <w:rsid w:val="00330452"/>
    <w:rsid w:val="006F6A15"/>
    <w:rsid w:val="0088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2ED4900F135453B9F17D997D3A45A95">
    <w:name w:val="22ED4900F135453B9F17D997D3A45A95"/>
    <w:rsid w:val="00881BBD"/>
  </w:style>
  <w:style w:type="paragraph" w:customStyle="1" w:styleId="8607731D666944FDAF5A5577F9B54668">
    <w:name w:val="8607731D666944FDAF5A5577F9B54668"/>
    <w:rsid w:val="006F6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Dhionatan Alves Vidal</dc:creator>
  <cp:keywords/>
  <dc:description/>
  <cp:lastModifiedBy>Dhionatan Alves Vidal</cp:lastModifiedBy>
  <cp:revision>3</cp:revision>
  <dcterms:created xsi:type="dcterms:W3CDTF">2024-08-02T17:19:00Z</dcterms:created>
  <dcterms:modified xsi:type="dcterms:W3CDTF">2024-08-02T18:41:00Z</dcterms:modified>
</cp:coreProperties>
</file>